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D9" w:rsidRPr="00843B77" w:rsidRDefault="00935DD9" w:rsidP="00935DD9">
      <w:pPr>
        <w:spacing w:before="100" w:beforeAutospacing="1" w:after="100" w:afterAutospacing="1" w:line="240" w:lineRule="auto"/>
        <w:outlineLvl w:val="1"/>
        <w:rPr>
          <w:rFonts w:ascii="Times New Roman" w:eastAsia="Times New Roman" w:hAnsi="Times New Roman" w:cs="Times New Roman"/>
          <w:b/>
          <w:bCs/>
          <w:sz w:val="36"/>
          <w:szCs w:val="36"/>
          <w:lang w:val="kk-KZ" w:eastAsia="ru-RU"/>
        </w:rPr>
      </w:pPr>
      <w:r w:rsidRPr="00843B77">
        <w:rPr>
          <w:rFonts w:ascii="Times New Roman" w:eastAsia="Times New Roman" w:hAnsi="Times New Roman" w:cs="Times New Roman"/>
          <w:b/>
          <w:bCs/>
          <w:sz w:val="36"/>
          <w:szCs w:val="36"/>
          <w:lang w:val="kk-KZ" w:eastAsia="ru-RU"/>
        </w:rPr>
        <w:t>Араб елдерінің мәдениеті</w:t>
      </w:r>
    </w:p>
    <w:p w:rsidR="00935DD9" w:rsidRPr="00843B77" w:rsidRDefault="00935DD9" w:rsidP="00935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noProof/>
          <w:color w:val="0000FF"/>
          <w:sz w:val="24"/>
          <w:szCs w:val="24"/>
          <w:lang w:eastAsia="ru-RU"/>
        </w:rPr>
        <w:drawing>
          <wp:inline distT="0" distB="0" distL="0" distR="0">
            <wp:extent cx="2952750" cy="2219325"/>
            <wp:effectExtent l="19050" t="0" r="0" b="0"/>
            <wp:docPr id="3" name="Рисунок 3" descr="http://upload.wikimedia.org/wikipedia/commons/thumb/1/18/Masjid_Nabawi._Medina%2C_Saudi_Arabia-2.jpg/310px-Masjid_Nabawi._Medina%2C_Saudi_Arabia-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8/Masjid_Nabawi._Medina%2C_Saudi_Arabia-2.jpg/310px-Masjid_Nabawi._Medina%2C_Saudi_Arabia-2.jpg">
                      <a:hlinkClick r:id="rId4"/>
                    </pic:cNvPr>
                    <pic:cNvPicPr>
                      <a:picLocks noChangeAspect="1" noChangeArrowheads="1"/>
                    </pic:cNvPicPr>
                  </pic:nvPicPr>
                  <pic:blipFill>
                    <a:blip r:embed="rId5" cstate="print"/>
                    <a:srcRect/>
                    <a:stretch>
                      <a:fillRect/>
                    </a:stretch>
                  </pic:blipFill>
                  <pic:spPr bwMode="auto">
                    <a:xfrm>
                      <a:off x="0" y="0"/>
                      <a:ext cx="2952750" cy="2219325"/>
                    </a:xfrm>
                    <a:prstGeom prst="rect">
                      <a:avLst/>
                    </a:prstGeom>
                    <a:noFill/>
                    <a:ln w="9525">
                      <a:noFill/>
                      <a:miter lim="800000"/>
                      <a:headEnd/>
                      <a:tailEnd/>
                    </a:ln>
                  </pic:spPr>
                </pic:pic>
              </a:graphicData>
            </a:graphic>
          </wp:inline>
        </w:drawing>
      </w:r>
    </w:p>
    <w:p w:rsidR="00935DD9" w:rsidRPr="00843B77" w:rsidRDefault="00935DD9" w:rsidP="00935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noProof/>
          <w:color w:val="0000FF"/>
          <w:sz w:val="24"/>
          <w:szCs w:val="24"/>
          <w:lang w:eastAsia="ru-RU"/>
        </w:rPr>
        <w:drawing>
          <wp:inline distT="0" distB="0" distL="0" distR="0">
            <wp:extent cx="142875" cy="104775"/>
            <wp:effectExtent l="19050" t="0" r="9525" b="0"/>
            <wp:docPr id="4" name="Рисунок 4" descr="http://bits.wikimedia.org/skins-1.19/common/images/magnify-clip.png">
              <a:hlinkClick xmlns:a="http://schemas.openxmlformats.org/drawingml/2006/main" r:id="rId4"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19/common/images/magnify-clip.png">
                      <a:hlinkClick r:id="rId4" tooltip="&quot;Үлкейту&quot;"/>
                    </pic:cNvPr>
                    <pic:cNvPicPr>
                      <a:picLocks noChangeAspect="1" noChangeArrowheads="1"/>
                    </pic:cNvPicPr>
                  </pic:nvPicPr>
                  <pic:blipFill>
                    <a:blip r:embed="rId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935DD9" w:rsidRPr="00843B77" w:rsidRDefault="00935DD9" w:rsidP="00935DD9">
      <w:pPr>
        <w:spacing w:after="0" w:line="240" w:lineRule="auto"/>
        <w:rPr>
          <w:rFonts w:ascii="Times New Roman" w:eastAsia="Times New Roman" w:hAnsi="Times New Roman" w:cs="Times New Roman"/>
          <w:sz w:val="24"/>
          <w:szCs w:val="24"/>
          <w:lang w:val="kk-KZ" w:eastAsia="ru-RU"/>
        </w:rPr>
      </w:pPr>
      <w:r w:rsidRPr="00843B77">
        <w:rPr>
          <w:rFonts w:ascii="Times New Roman" w:eastAsia="Times New Roman" w:hAnsi="Times New Roman" w:cs="Times New Roman"/>
          <w:sz w:val="24"/>
          <w:szCs w:val="24"/>
          <w:lang w:val="kk-KZ" w:eastAsia="ru-RU"/>
        </w:rPr>
        <w:t>Мұхаммед пайғамбар мешіті</w:t>
      </w:r>
    </w:p>
    <w:p w:rsidR="00935DD9" w:rsidRPr="00843B77" w:rsidRDefault="00935DD9" w:rsidP="00935DD9">
      <w:pPr>
        <w:spacing w:before="100" w:beforeAutospacing="1" w:after="100" w:afterAutospacing="1" w:line="240" w:lineRule="auto"/>
        <w:rPr>
          <w:rFonts w:ascii="Times New Roman" w:eastAsia="Times New Roman" w:hAnsi="Times New Roman" w:cs="Times New Roman"/>
          <w:sz w:val="24"/>
          <w:szCs w:val="24"/>
          <w:lang w:val="kk-KZ" w:eastAsia="ru-RU"/>
        </w:rPr>
      </w:pPr>
      <w:r w:rsidRPr="00843B77">
        <w:rPr>
          <w:rFonts w:ascii="Times New Roman" w:eastAsia="Times New Roman" w:hAnsi="Times New Roman" w:cs="Times New Roman"/>
          <w:sz w:val="24"/>
          <w:szCs w:val="24"/>
          <w:lang w:val="kk-KZ" w:eastAsia="ru-RU"/>
        </w:rPr>
        <w:t xml:space="preserve">Араб мемлекеттері - </w:t>
      </w:r>
      <w:hyperlink r:id="rId7" w:tooltip="Египет" w:history="1">
        <w:r w:rsidRPr="00843B77">
          <w:rPr>
            <w:rFonts w:ascii="Times New Roman" w:eastAsia="Times New Roman" w:hAnsi="Times New Roman" w:cs="Times New Roman"/>
            <w:color w:val="0000FF"/>
            <w:sz w:val="24"/>
            <w:szCs w:val="24"/>
            <w:u w:val="single"/>
            <w:lang w:val="kk-KZ" w:eastAsia="ru-RU"/>
          </w:rPr>
          <w:t>Египет</w:t>
        </w:r>
      </w:hyperlink>
      <w:r w:rsidRPr="00843B77">
        <w:rPr>
          <w:rFonts w:ascii="Times New Roman" w:eastAsia="Times New Roman" w:hAnsi="Times New Roman" w:cs="Times New Roman"/>
          <w:sz w:val="24"/>
          <w:szCs w:val="24"/>
          <w:lang w:val="kk-KZ" w:eastAsia="ru-RU"/>
        </w:rPr>
        <w:t xml:space="preserve">, </w:t>
      </w:r>
      <w:hyperlink r:id="rId8" w:tooltip="Сирия" w:history="1">
        <w:r w:rsidRPr="00843B77">
          <w:rPr>
            <w:rFonts w:ascii="Times New Roman" w:eastAsia="Times New Roman" w:hAnsi="Times New Roman" w:cs="Times New Roman"/>
            <w:color w:val="0000FF"/>
            <w:sz w:val="24"/>
            <w:szCs w:val="24"/>
            <w:u w:val="single"/>
            <w:lang w:val="kk-KZ" w:eastAsia="ru-RU"/>
          </w:rPr>
          <w:t>Сирия</w:t>
        </w:r>
      </w:hyperlink>
      <w:r w:rsidRPr="00843B77">
        <w:rPr>
          <w:rFonts w:ascii="Times New Roman" w:eastAsia="Times New Roman" w:hAnsi="Times New Roman" w:cs="Times New Roman"/>
          <w:sz w:val="24"/>
          <w:szCs w:val="24"/>
          <w:lang w:val="kk-KZ" w:eastAsia="ru-RU"/>
        </w:rPr>
        <w:t xml:space="preserve">, </w:t>
      </w:r>
      <w:hyperlink r:id="rId9" w:tooltip="Палестина" w:history="1">
        <w:r w:rsidRPr="00843B77">
          <w:rPr>
            <w:rFonts w:ascii="Times New Roman" w:eastAsia="Times New Roman" w:hAnsi="Times New Roman" w:cs="Times New Roman"/>
            <w:color w:val="0000FF"/>
            <w:sz w:val="24"/>
            <w:szCs w:val="24"/>
            <w:u w:val="single"/>
            <w:lang w:val="kk-KZ" w:eastAsia="ru-RU"/>
          </w:rPr>
          <w:t>Палестина</w:t>
        </w:r>
      </w:hyperlink>
      <w:r w:rsidRPr="00843B77">
        <w:rPr>
          <w:rFonts w:ascii="Times New Roman" w:eastAsia="Times New Roman" w:hAnsi="Times New Roman" w:cs="Times New Roman"/>
          <w:sz w:val="24"/>
          <w:szCs w:val="24"/>
          <w:lang w:val="kk-KZ" w:eastAsia="ru-RU"/>
        </w:rPr>
        <w:t xml:space="preserve"> байырғы, мәдениеті жоғары елдер еді. Бұл елдерде </w:t>
      </w:r>
      <w:hyperlink r:id="rId10" w:tooltip="Араб тілі" w:history="1">
        <w:r w:rsidRPr="00843B77">
          <w:rPr>
            <w:rFonts w:ascii="Times New Roman" w:eastAsia="Times New Roman" w:hAnsi="Times New Roman" w:cs="Times New Roman"/>
            <w:color w:val="0000FF"/>
            <w:sz w:val="24"/>
            <w:szCs w:val="24"/>
            <w:u w:val="single"/>
            <w:lang w:val="kk-KZ" w:eastAsia="ru-RU"/>
          </w:rPr>
          <w:t>араб тілі</w:t>
        </w:r>
      </w:hyperlink>
      <w:r w:rsidRPr="00843B77">
        <w:rPr>
          <w:rFonts w:ascii="Times New Roman" w:eastAsia="Times New Roman" w:hAnsi="Times New Roman" w:cs="Times New Roman"/>
          <w:sz w:val="24"/>
          <w:szCs w:val="24"/>
          <w:lang w:val="kk-KZ" w:eastAsia="ru-RU"/>
        </w:rPr>
        <w:t xml:space="preserve"> кеңінен тарады. Барлық </w:t>
      </w:r>
      <w:hyperlink r:id="rId11" w:tooltip="Халифат" w:history="1">
        <w:r w:rsidRPr="00843B77">
          <w:rPr>
            <w:rFonts w:ascii="Times New Roman" w:eastAsia="Times New Roman" w:hAnsi="Times New Roman" w:cs="Times New Roman"/>
            <w:color w:val="0000FF"/>
            <w:sz w:val="24"/>
            <w:szCs w:val="24"/>
            <w:u w:val="single"/>
            <w:lang w:val="kk-KZ" w:eastAsia="ru-RU"/>
          </w:rPr>
          <w:t>халифат</w:t>
        </w:r>
      </w:hyperlink>
      <w:r w:rsidRPr="00843B77">
        <w:rPr>
          <w:rFonts w:ascii="Times New Roman" w:eastAsia="Times New Roman" w:hAnsi="Times New Roman" w:cs="Times New Roman"/>
          <w:sz w:val="24"/>
          <w:szCs w:val="24"/>
          <w:lang w:val="kk-KZ" w:eastAsia="ru-RU"/>
        </w:rPr>
        <w:t xml:space="preserve"> жерінде мектеп-медреселер ашылып, оқу араб тілінде жүргізілді. Мемлекеттік тіл </w:t>
      </w:r>
      <w:hyperlink r:id="rId12" w:tooltip="Араб тілі" w:history="1">
        <w:r w:rsidRPr="00843B77">
          <w:rPr>
            <w:rFonts w:ascii="Times New Roman" w:eastAsia="Times New Roman" w:hAnsi="Times New Roman" w:cs="Times New Roman"/>
            <w:color w:val="0000FF"/>
            <w:sz w:val="24"/>
            <w:szCs w:val="24"/>
            <w:u w:val="single"/>
            <w:lang w:val="kk-KZ" w:eastAsia="ru-RU"/>
          </w:rPr>
          <w:t>араб тілі</w:t>
        </w:r>
      </w:hyperlink>
      <w:r w:rsidRPr="00843B77">
        <w:rPr>
          <w:rFonts w:ascii="Times New Roman" w:eastAsia="Times New Roman" w:hAnsi="Times New Roman" w:cs="Times New Roman"/>
          <w:sz w:val="24"/>
          <w:szCs w:val="24"/>
          <w:lang w:val="kk-KZ" w:eastAsia="ru-RU"/>
        </w:rPr>
        <w:t xml:space="preserve"> болды. Мектептерде Құранды оқытуға басты назар аударылды. Ислам діні рухани қазынаның көзіне айналды. Қолөнер жоғары деңгейде дамыды. Макта мен жүннен жеңіл және жоғары сапалы, мықты маталар тоқылды. Ирандық кілем тоқушы шеберлердің даңқы дүние жүзіне белгілі болды. </w:t>
      </w:r>
      <w:hyperlink r:id="rId13" w:tooltip="Сирия" w:history="1">
        <w:r w:rsidRPr="00843B77">
          <w:rPr>
            <w:rFonts w:ascii="Times New Roman" w:eastAsia="Times New Roman" w:hAnsi="Times New Roman" w:cs="Times New Roman"/>
            <w:color w:val="0000FF"/>
            <w:sz w:val="24"/>
            <w:szCs w:val="24"/>
            <w:u w:val="single"/>
            <w:lang w:val="kk-KZ" w:eastAsia="ru-RU"/>
          </w:rPr>
          <w:t>Сирияда</w:t>
        </w:r>
      </w:hyperlink>
      <w:r w:rsidRPr="00843B77">
        <w:rPr>
          <w:rFonts w:ascii="Times New Roman" w:eastAsia="Times New Roman" w:hAnsi="Times New Roman" w:cs="Times New Roman"/>
          <w:sz w:val="24"/>
          <w:szCs w:val="24"/>
          <w:lang w:val="kk-KZ" w:eastAsia="ru-RU"/>
        </w:rPr>
        <w:t xml:space="preserve"> ашық түсті жібек маталар, шыны ыдыстар өндірілді. Дамаск (Шам шаһары) қаласында қару-жарақ жасалды. Олар жасаған семсер, қылыш пен сауыт шет елдерде жоғары бағаланды.</w:t>
      </w:r>
    </w:p>
    <w:p w:rsidR="00935DD9" w:rsidRPr="00843B77" w:rsidRDefault="00935DD9" w:rsidP="00935DD9">
      <w:pPr>
        <w:spacing w:before="100" w:beforeAutospacing="1" w:after="100" w:afterAutospacing="1" w:line="240" w:lineRule="auto"/>
        <w:rPr>
          <w:rFonts w:ascii="Times New Roman" w:eastAsia="Times New Roman" w:hAnsi="Times New Roman" w:cs="Times New Roman"/>
          <w:sz w:val="24"/>
          <w:szCs w:val="24"/>
          <w:lang w:val="kk-KZ" w:eastAsia="ru-RU"/>
        </w:rPr>
      </w:pPr>
      <w:r w:rsidRPr="00843B77">
        <w:rPr>
          <w:rFonts w:ascii="Times New Roman" w:eastAsia="Times New Roman" w:hAnsi="Times New Roman" w:cs="Times New Roman"/>
          <w:sz w:val="24"/>
          <w:szCs w:val="24"/>
          <w:lang w:val="kk-KZ" w:eastAsia="ru-RU"/>
        </w:rPr>
        <w:t>Араб көпестері сауданы кеңінен өрістетті. Олар шөл далалар мен биік тау асуларын басып өтіп, Қытайдан жібек пен ыдыс-аяқ тасыды. Теңіз жолдарын пайдаланып, Үндістаннан маталар мен асыл тастар әкелді. Араб көпестері Батыс Еуропа мен Еділ жағалауларында да жиі болып отырды. Қазақстан мен Орта Азия елдеріне келіп, Ұлы Жібек жолы бойындағы қалаларда сауданың дамуына ықпал жасады.</w:t>
      </w:r>
    </w:p>
    <w:p w:rsidR="00935DD9" w:rsidRPr="00843B77" w:rsidRDefault="00935DD9" w:rsidP="00935DD9">
      <w:pPr>
        <w:spacing w:before="100" w:beforeAutospacing="1" w:after="100" w:afterAutospacing="1" w:line="240" w:lineRule="auto"/>
        <w:rPr>
          <w:rFonts w:ascii="Times New Roman" w:eastAsia="Times New Roman" w:hAnsi="Times New Roman" w:cs="Times New Roman"/>
          <w:sz w:val="24"/>
          <w:szCs w:val="24"/>
          <w:lang w:val="kk-KZ" w:eastAsia="ru-RU"/>
        </w:rPr>
      </w:pPr>
      <w:r w:rsidRPr="00843B77">
        <w:rPr>
          <w:rFonts w:ascii="Times New Roman" w:eastAsia="Times New Roman" w:hAnsi="Times New Roman" w:cs="Times New Roman"/>
          <w:sz w:val="24"/>
          <w:szCs w:val="24"/>
          <w:lang w:val="kk-KZ" w:eastAsia="ru-RU"/>
        </w:rPr>
        <w:t xml:space="preserve">«Адамның ең басты көркі - білім» деді арабтар. </w:t>
      </w:r>
      <w:hyperlink r:id="rId14" w:tooltip="Халифат" w:history="1">
        <w:r w:rsidRPr="00843B77">
          <w:rPr>
            <w:rFonts w:ascii="Times New Roman" w:eastAsia="Times New Roman" w:hAnsi="Times New Roman" w:cs="Times New Roman"/>
            <w:color w:val="0000FF"/>
            <w:sz w:val="24"/>
            <w:szCs w:val="24"/>
            <w:u w:val="single"/>
            <w:lang w:val="kk-KZ" w:eastAsia="ru-RU"/>
          </w:rPr>
          <w:t>халифатта</w:t>
        </w:r>
      </w:hyperlink>
      <w:r w:rsidRPr="00843B77">
        <w:rPr>
          <w:rFonts w:ascii="Times New Roman" w:eastAsia="Times New Roman" w:hAnsi="Times New Roman" w:cs="Times New Roman"/>
          <w:sz w:val="24"/>
          <w:szCs w:val="24"/>
          <w:lang w:val="kk-KZ" w:eastAsia="ru-RU"/>
        </w:rPr>
        <w:t xml:space="preserve"> математика, астрономия, география ғылымдары дамыды. Бағдат қаласында үлкен кітапхана жұмыс істеді.</w:t>
      </w:r>
    </w:p>
    <w:p w:rsidR="00935DD9" w:rsidRPr="00843B77" w:rsidRDefault="00935DD9" w:rsidP="00935DD9">
      <w:pPr>
        <w:spacing w:before="100" w:beforeAutospacing="1" w:after="100" w:afterAutospacing="1" w:line="240" w:lineRule="auto"/>
        <w:rPr>
          <w:rFonts w:ascii="Times New Roman" w:eastAsia="Times New Roman" w:hAnsi="Times New Roman" w:cs="Times New Roman"/>
          <w:sz w:val="24"/>
          <w:szCs w:val="24"/>
          <w:lang w:val="kk-KZ" w:eastAsia="ru-RU"/>
        </w:rPr>
      </w:pPr>
      <w:hyperlink r:id="rId15" w:tooltip="Бағдат" w:history="1">
        <w:r w:rsidRPr="00843B77">
          <w:rPr>
            <w:rFonts w:ascii="Times New Roman" w:eastAsia="Times New Roman" w:hAnsi="Times New Roman" w:cs="Times New Roman"/>
            <w:color w:val="0000FF"/>
            <w:sz w:val="24"/>
            <w:szCs w:val="24"/>
            <w:u w:val="single"/>
            <w:lang w:val="kk-KZ" w:eastAsia="ru-RU"/>
          </w:rPr>
          <w:t>Бағдат</w:t>
        </w:r>
      </w:hyperlink>
      <w:r w:rsidRPr="00843B77">
        <w:rPr>
          <w:rFonts w:ascii="Times New Roman" w:eastAsia="Times New Roman" w:hAnsi="Times New Roman" w:cs="Times New Roman"/>
          <w:sz w:val="24"/>
          <w:szCs w:val="24"/>
          <w:lang w:val="kk-KZ" w:eastAsia="ru-RU"/>
        </w:rPr>
        <w:t xml:space="preserve"> пен </w:t>
      </w:r>
      <w:hyperlink r:id="rId16" w:tooltip="Дамаск" w:history="1">
        <w:r w:rsidRPr="00843B77">
          <w:rPr>
            <w:rFonts w:ascii="Times New Roman" w:eastAsia="Times New Roman" w:hAnsi="Times New Roman" w:cs="Times New Roman"/>
            <w:color w:val="0000FF"/>
            <w:sz w:val="24"/>
            <w:szCs w:val="24"/>
            <w:u w:val="single"/>
            <w:lang w:val="kk-KZ" w:eastAsia="ru-RU"/>
          </w:rPr>
          <w:t>Дамаскіде</w:t>
        </w:r>
      </w:hyperlink>
      <w:r w:rsidRPr="00843B77">
        <w:rPr>
          <w:rFonts w:ascii="Times New Roman" w:eastAsia="Times New Roman" w:hAnsi="Times New Roman" w:cs="Times New Roman"/>
          <w:sz w:val="24"/>
          <w:szCs w:val="24"/>
          <w:lang w:val="kk-KZ" w:eastAsia="ru-RU"/>
        </w:rPr>
        <w:t xml:space="preserve"> обсерватория болды. Күрделі аспаптарды пайдалана отырып, астрономдар жер көлемін есептеп шығара алды, аспан әлеміндегі жұлдыздардың орналасу тәртібін сипаттап жазды.</w:t>
      </w:r>
    </w:p>
    <w:p w:rsidR="00935DD9" w:rsidRPr="00843B77" w:rsidRDefault="00935DD9" w:rsidP="00935DD9">
      <w:pPr>
        <w:spacing w:before="100" w:beforeAutospacing="1" w:after="100" w:afterAutospacing="1" w:line="240" w:lineRule="auto"/>
        <w:rPr>
          <w:rFonts w:ascii="Times New Roman" w:eastAsia="Times New Roman" w:hAnsi="Times New Roman" w:cs="Times New Roman"/>
          <w:sz w:val="24"/>
          <w:szCs w:val="24"/>
          <w:lang w:val="kk-KZ" w:eastAsia="ru-RU"/>
        </w:rPr>
      </w:pPr>
      <w:r w:rsidRPr="00843B77">
        <w:rPr>
          <w:rFonts w:ascii="Times New Roman" w:eastAsia="Times New Roman" w:hAnsi="Times New Roman" w:cs="Times New Roman"/>
          <w:sz w:val="24"/>
          <w:szCs w:val="24"/>
          <w:lang w:val="kk-KZ" w:eastAsia="ru-RU"/>
        </w:rPr>
        <w:t xml:space="preserve">Арабтар жер-жаһанды аралап, </w:t>
      </w:r>
      <w:hyperlink r:id="rId17" w:tooltip="Қытай" w:history="1">
        <w:r w:rsidRPr="00843B77">
          <w:rPr>
            <w:rFonts w:ascii="Times New Roman" w:eastAsia="Times New Roman" w:hAnsi="Times New Roman" w:cs="Times New Roman"/>
            <w:color w:val="0000FF"/>
            <w:sz w:val="24"/>
            <w:szCs w:val="24"/>
            <w:u w:val="single"/>
            <w:lang w:val="kk-KZ" w:eastAsia="ru-RU"/>
          </w:rPr>
          <w:t>Қытай</w:t>
        </w:r>
      </w:hyperlink>
      <w:r w:rsidRPr="00843B77">
        <w:rPr>
          <w:rFonts w:ascii="Times New Roman" w:eastAsia="Times New Roman" w:hAnsi="Times New Roman" w:cs="Times New Roman"/>
          <w:sz w:val="24"/>
          <w:szCs w:val="24"/>
          <w:lang w:val="kk-KZ" w:eastAsia="ru-RU"/>
        </w:rPr>
        <w:t xml:space="preserve">, </w:t>
      </w:r>
      <w:hyperlink r:id="rId18" w:tooltip="Үндістан" w:history="1">
        <w:r w:rsidRPr="00843B77">
          <w:rPr>
            <w:rFonts w:ascii="Times New Roman" w:eastAsia="Times New Roman" w:hAnsi="Times New Roman" w:cs="Times New Roman"/>
            <w:color w:val="0000FF"/>
            <w:sz w:val="24"/>
            <w:szCs w:val="24"/>
            <w:u w:val="single"/>
            <w:lang w:val="kk-KZ" w:eastAsia="ru-RU"/>
          </w:rPr>
          <w:t>Үндістан</w:t>
        </w:r>
      </w:hyperlink>
      <w:r w:rsidRPr="00843B77">
        <w:rPr>
          <w:rFonts w:ascii="Times New Roman" w:eastAsia="Times New Roman" w:hAnsi="Times New Roman" w:cs="Times New Roman"/>
          <w:sz w:val="24"/>
          <w:szCs w:val="24"/>
          <w:lang w:val="kk-KZ" w:eastAsia="ru-RU"/>
        </w:rPr>
        <w:t>, Орта Азия және Қазакстан елдерінде болып, көптеген кітаптар жазып қалдырған. Батыс Еуропа елдерінде болғанда жүрген жерлерінің карталарын жасаған. Араб әдебиетінің ең үздік туындысы - бізге келіп жеткен «Мың бір түн» хикаяты. Араб поэзиясы, араб ақындарының өлеңдері күні бүгінге дейін дүние жүзі халықтарына әйгілі.</w:t>
      </w:r>
    </w:p>
    <w:p w:rsidR="00935DD9" w:rsidRPr="00843B77" w:rsidRDefault="00935DD9" w:rsidP="00935DD9">
      <w:pPr>
        <w:spacing w:before="100" w:beforeAutospacing="1" w:after="100" w:afterAutospacing="1" w:line="240" w:lineRule="auto"/>
        <w:rPr>
          <w:rFonts w:ascii="Times New Roman" w:eastAsia="Times New Roman" w:hAnsi="Times New Roman" w:cs="Times New Roman"/>
          <w:sz w:val="24"/>
          <w:szCs w:val="24"/>
          <w:lang w:val="kk-KZ" w:eastAsia="ru-RU"/>
        </w:rPr>
      </w:pPr>
      <w:r w:rsidRPr="00843B77">
        <w:rPr>
          <w:rFonts w:ascii="Times New Roman" w:eastAsia="Times New Roman" w:hAnsi="Times New Roman" w:cs="Times New Roman"/>
          <w:b/>
          <w:bCs/>
          <w:sz w:val="24"/>
          <w:szCs w:val="24"/>
          <w:lang w:val="kk-KZ" w:eastAsia="ru-RU"/>
        </w:rPr>
        <w:t xml:space="preserve">Араб сәулет өнерінің үздік туындылары адамзатты күні бүгінге дейін таңғалдыруда. Араб сәулетшілері тамаша сарайлар, мазарлар мен қамалдар, мешіттер салды. Мысалы, </w:t>
      </w:r>
      <w:hyperlink r:id="rId19" w:tooltip="Иерусалим" w:history="1">
        <w:r w:rsidRPr="00843B77">
          <w:rPr>
            <w:rFonts w:ascii="Times New Roman" w:eastAsia="Times New Roman" w:hAnsi="Times New Roman" w:cs="Times New Roman"/>
            <w:b/>
            <w:bCs/>
            <w:color w:val="0000FF"/>
            <w:sz w:val="24"/>
            <w:szCs w:val="24"/>
            <w:u w:val="single"/>
            <w:lang w:val="kk-KZ" w:eastAsia="ru-RU"/>
          </w:rPr>
          <w:t>Иерусалимдегі</w:t>
        </w:r>
      </w:hyperlink>
      <w:r w:rsidRPr="00843B77">
        <w:rPr>
          <w:rFonts w:ascii="Times New Roman" w:eastAsia="Times New Roman" w:hAnsi="Times New Roman" w:cs="Times New Roman"/>
          <w:b/>
          <w:bCs/>
          <w:sz w:val="24"/>
          <w:szCs w:val="24"/>
          <w:lang w:val="kk-KZ" w:eastAsia="ru-RU"/>
        </w:rPr>
        <w:t xml:space="preserve"> VIII ғасырдың аяғында салынған атақты Омар мешіті сәулет өнерінің озық туындыларының бірі болып саналады.</w:t>
      </w:r>
    </w:p>
    <w:p w:rsidR="0055596A" w:rsidRPr="00935DD9" w:rsidRDefault="0055596A">
      <w:pPr>
        <w:rPr>
          <w:lang w:val="kk-KZ"/>
        </w:rPr>
      </w:pPr>
    </w:p>
    <w:sectPr w:rsidR="0055596A" w:rsidRPr="00935DD9" w:rsidSect="00555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35DD9"/>
    <w:rsid w:val="0055596A"/>
    <w:rsid w:val="00935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D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D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A1%D0%B8%D1%80%D0%B8%D1%8F" TargetMode="External"/><Relationship Id="rId13" Type="http://schemas.openxmlformats.org/officeDocument/2006/relationships/hyperlink" Target="http://kk.wikipedia.org/wiki/%D0%A1%D0%B8%D1%80%D0%B8%D1%8F" TargetMode="External"/><Relationship Id="rId18" Type="http://schemas.openxmlformats.org/officeDocument/2006/relationships/hyperlink" Target="http://kk.wikipedia.org/wiki/%D2%AE%D0%BD%D0%B4%D1%96%D1%81%D1%82%D0%B0%D0%B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kk.wikipedia.org/wiki/%D0%95%D0%B3%D0%B8%D0%BF%D0%B5%D1%82" TargetMode="External"/><Relationship Id="rId12" Type="http://schemas.openxmlformats.org/officeDocument/2006/relationships/hyperlink" Target="http://kk.wikipedia.org/wiki/%D0%90%D1%80%D0%B0%D0%B1_%D1%82%D1%96%D0%BB%D1%96" TargetMode="External"/><Relationship Id="rId17" Type="http://schemas.openxmlformats.org/officeDocument/2006/relationships/hyperlink" Target="http://kk.wikipedia.org/wiki/%D2%9A%D1%8B%D1%82%D0%B0%D0%B9" TargetMode="External"/><Relationship Id="rId2" Type="http://schemas.openxmlformats.org/officeDocument/2006/relationships/settings" Target="settings.xml"/><Relationship Id="rId16" Type="http://schemas.openxmlformats.org/officeDocument/2006/relationships/hyperlink" Target="http://kk.wikipedia.org/wiki/%D0%94%D0%B0%D0%BC%D0%B0%D1%81%D0%B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kk.wikipedia.org/wiki/%D0%A5%D0%B0%D0%BB%D0%B8%D1%84%D0%B0%D1%82" TargetMode="External"/><Relationship Id="rId5" Type="http://schemas.openxmlformats.org/officeDocument/2006/relationships/image" Target="media/image1.jpeg"/><Relationship Id="rId15" Type="http://schemas.openxmlformats.org/officeDocument/2006/relationships/hyperlink" Target="http://kk.wikipedia.org/wiki/%D0%91%D0%B0%D2%93%D0%B4%D0%B0%D1%82" TargetMode="External"/><Relationship Id="rId10" Type="http://schemas.openxmlformats.org/officeDocument/2006/relationships/hyperlink" Target="http://kk.wikipedia.org/wiki/%D0%90%D1%80%D0%B0%D0%B1_%D1%82%D1%96%D0%BB%D1%96" TargetMode="External"/><Relationship Id="rId19" Type="http://schemas.openxmlformats.org/officeDocument/2006/relationships/hyperlink" Target="http://kk.wikipedia.org/wiki/%D0%98%D0%B5%D1%80%D1%83%D1%81%D0%B0%D0%BB%D0%B8%D0%BC" TargetMode="External"/><Relationship Id="rId4" Type="http://schemas.openxmlformats.org/officeDocument/2006/relationships/hyperlink" Target="http://kk.wikipedia.org/wiki/%D0%A1%D1%83%D1%80%D0%B5%D1%82:Masjid_Nabawi._Medina,_Saudi_Arabia-2.jpg" TargetMode="External"/><Relationship Id="rId9" Type="http://schemas.openxmlformats.org/officeDocument/2006/relationships/hyperlink" Target="http://kk.wikipedia.org/wiki/%D0%9F%D0%B0%D0%BB%D0%B5%D1%81%D1%82%D0%B8%D0%BD%D0%B0" TargetMode="External"/><Relationship Id="rId14" Type="http://schemas.openxmlformats.org/officeDocument/2006/relationships/hyperlink" Target="http://kk.wikipedia.org/wiki/%D0%A5%D0%B0%D0%BB%D0%B8%D1%84%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Company>LLP DVD</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 2007</dc:creator>
  <cp:lastModifiedBy>MSO 2007</cp:lastModifiedBy>
  <cp:revision>1</cp:revision>
  <dcterms:created xsi:type="dcterms:W3CDTF">2012-04-23T06:55:00Z</dcterms:created>
  <dcterms:modified xsi:type="dcterms:W3CDTF">2012-04-23T06:55:00Z</dcterms:modified>
</cp:coreProperties>
</file>